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B9844" w14:textId="161DDFC7" w:rsidR="007A5369" w:rsidRDefault="00257614" w:rsidP="00257614">
      <w:pPr>
        <w:jc w:val="center"/>
        <w:rPr>
          <w:b/>
          <w:bCs/>
          <w:sz w:val="28"/>
          <w:szCs w:val="28"/>
        </w:rPr>
      </w:pPr>
      <w:r w:rsidRPr="00257614">
        <w:rPr>
          <w:b/>
          <w:bCs/>
          <w:sz w:val="28"/>
          <w:szCs w:val="28"/>
        </w:rPr>
        <w:t>Návrh závěrečného účtu za rok 202</w:t>
      </w:r>
      <w:r w:rsidR="00EF7DDD">
        <w:rPr>
          <w:b/>
          <w:bCs/>
          <w:sz w:val="28"/>
          <w:szCs w:val="28"/>
        </w:rPr>
        <w:t>3</w:t>
      </w:r>
    </w:p>
    <w:p w14:paraId="1F281D9D" w14:textId="23563767" w:rsidR="00257614" w:rsidRDefault="00257614" w:rsidP="00257614">
      <w:pPr>
        <w:jc w:val="center"/>
        <w:rPr>
          <w:sz w:val="24"/>
          <w:szCs w:val="24"/>
        </w:rPr>
      </w:pPr>
      <w:r w:rsidRPr="00257614">
        <w:rPr>
          <w:sz w:val="24"/>
          <w:szCs w:val="24"/>
        </w:rPr>
        <w:t>dle § 17 zák.č. 250/2000 Sb. o rozpočtových pravidlech územních rozpočtů v platném znění</w:t>
      </w:r>
    </w:p>
    <w:p w14:paraId="1188B74E" w14:textId="7D78ED1A" w:rsidR="00257614" w:rsidRDefault="00257614" w:rsidP="00257614">
      <w:pPr>
        <w:jc w:val="center"/>
        <w:rPr>
          <w:sz w:val="24"/>
          <w:szCs w:val="24"/>
        </w:rPr>
      </w:pPr>
      <w:r>
        <w:rPr>
          <w:sz w:val="24"/>
          <w:szCs w:val="24"/>
        </w:rPr>
        <w:t>sestavený ke dni 31.12.202</w:t>
      </w:r>
      <w:r w:rsidR="00EF7DDD">
        <w:rPr>
          <w:sz w:val="24"/>
          <w:szCs w:val="24"/>
        </w:rPr>
        <w:t>3</w:t>
      </w:r>
    </w:p>
    <w:p w14:paraId="40584352" w14:textId="77777777" w:rsidR="00257614" w:rsidRDefault="00257614" w:rsidP="00257614">
      <w:pPr>
        <w:jc w:val="center"/>
        <w:rPr>
          <w:sz w:val="24"/>
          <w:szCs w:val="24"/>
        </w:rPr>
      </w:pPr>
    </w:p>
    <w:p w14:paraId="58D4F453" w14:textId="6C62F760" w:rsidR="00257614" w:rsidRDefault="00257614" w:rsidP="002576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projednávaný na jednání obecního zastupitelstva obce Kaničky dne </w:t>
      </w:r>
      <w:r w:rsidR="00EF7DDD">
        <w:rPr>
          <w:sz w:val="24"/>
          <w:szCs w:val="24"/>
        </w:rPr>
        <w:t>28.6.2024</w:t>
      </w:r>
    </w:p>
    <w:p w14:paraId="3BFF40B0" w14:textId="77777777" w:rsidR="00257614" w:rsidRDefault="00257614" w:rsidP="00257614">
      <w:pPr>
        <w:jc w:val="center"/>
        <w:rPr>
          <w:sz w:val="24"/>
          <w:szCs w:val="24"/>
        </w:rPr>
      </w:pPr>
    </w:p>
    <w:p w14:paraId="178404BC" w14:textId="1C73FB9A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Obsah:</w:t>
      </w:r>
    </w:p>
    <w:p w14:paraId="627A2E39" w14:textId="77777777" w:rsidR="00257614" w:rsidRDefault="00257614" w:rsidP="00257614">
      <w:pPr>
        <w:rPr>
          <w:sz w:val="24"/>
          <w:szCs w:val="24"/>
        </w:rPr>
      </w:pPr>
    </w:p>
    <w:p w14:paraId="76EB1B4C" w14:textId="77777777" w:rsidR="00257614" w:rsidRDefault="00257614" w:rsidP="00257614">
      <w:pPr>
        <w:rPr>
          <w:sz w:val="24"/>
          <w:szCs w:val="24"/>
        </w:rPr>
      </w:pPr>
    </w:p>
    <w:p w14:paraId="03FC93CA" w14:textId="762C9D21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Majetek</w:t>
      </w:r>
    </w:p>
    <w:p w14:paraId="77193119" w14:textId="5FCDFD46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běžných a kapitálových výdajů</w:t>
      </w:r>
    </w:p>
    <w:p w14:paraId="78B5AC19" w14:textId="677DE162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aktivních a pasivních účtů</w:t>
      </w:r>
    </w:p>
    <w:p w14:paraId="1F29F7E4" w14:textId="4D69F200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běžných příjmů, výdajů a saldo provozního přebytku</w:t>
      </w:r>
    </w:p>
    <w:p w14:paraId="65FDB43B" w14:textId="7C563F38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Měsíční stav finančních prostředků</w:t>
      </w:r>
    </w:p>
    <w:p w14:paraId="6DAE83F2" w14:textId="6EBC4F11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závazkových a pohledávkových účtů</w:t>
      </w:r>
    </w:p>
    <w:p w14:paraId="25F5D229" w14:textId="217C29E8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příjmů a výdajů dle tříd</w:t>
      </w:r>
    </w:p>
    <w:p w14:paraId="16CCE25F" w14:textId="3CAEB6AB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plnění sdílených daní</w:t>
      </w:r>
    </w:p>
    <w:p w14:paraId="1AEE7B8F" w14:textId="6310C633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Porovnání nákladových a výnosových účtů</w:t>
      </w:r>
    </w:p>
    <w:p w14:paraId="243EF58E" w14:textId="1E501D56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Rozvaha</w:t>
      </w:r>
    </w:p>
    <w:p w14:paraId="569175CC" w14:textId="4E27EE5C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 Fin 2-12 M</w:t>
      </w:r>
    </w:p>
    <w:p w14:paraId="51147BE0" w14:textId="776443DC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 zisku a ztráty</w:t>
      </w:r>
    </w:p>
    <w:p w14:paraId="0DF24E4E" w14:textId="3809913D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Příloha</w:t>
      </w:r>
    </w:p>
    <w:p w14:paraId="37CC185C" w14:textId="013F690F" w:rsidR="00257614" w:rsidRDefault="00257614" w:rsidP="0025761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</w:t>
      </w:r>
    </w:p>
    <w:p w14:paraId="735C7B88" w14:textId="77777777" w:rsidR="00257614" w:rsidRDefault="00257614" w:rsidP="00257614">
      <w:pPr>
        <w:rPr>
          <w:sz w:val="24"/>
          <w:szCs w:val="24"/>
        </w:rPr>
      </w:pPr>
    </w:p>
    <w:p w14:paraId="22E3EB0E" w14:textId="77777777" w:rsidR="00257614" w:rsidRDefault="00257614" w:rsidP="00257614">
      <w:pPr>
        <w:rPr>
          <w:sz w:val="24"/>
          <w:szCs w:val="24"/>
        </w:rPr>
      </w:pPr>
    </w:p>
    <w:p w14:paraId="25AC4664" w14:textId="4219ADA0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Osoba odpovědná za účetnictví a rozpočet: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Pavlína Bosáková</w:t>
      </w:r>
    </w:p>
    <w:p w14:paraId="5B5941D3" w14:textId="0321A023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Statutární zástupce: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Jiří Rada</w:t>
      </w:r>
    </w:p>
    <w:p w14:paraId="04B56097" w14:textId="77777777" w:rsidR="00257614" w:rsidRDefault="00257614" w:rsidP="00257614">
      <w:pPr>
        <w:rPr>
          <w:sz w:val="24"/>
          <w:szCs w:val="24"/>
        </w:rPr>
      </w:pPr>
    </w:p>
    <w:p w14:paraId="711C8220" w14:textId="63F2222B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Návrh zveřejněn na úřední desce dne:</w:t>
      </w:r>
      <w:r w:rsidR="00EF7DDD">
        <w:rPr>
          <w:sz w:val="24"/>
          <w:szCs w:val="24"/>
        </w:rPr>
        <w:t xml:space="preserve">  13.6.2024</w:t>
      </w:r>
    </w:p>
    <w:p w14:paraId="035843FF" w14:textId="06482789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Návrh ZÚ zveřejněn na elektronické úřední desce dne:</w:t>
      </w:r>
      <w:r w:rsidR="00EF7DDD">
        <w:rPr>
          <w:sz w:val="24"/>
          <w:szCs w:val="24"/>
        </w:rPr>
        <w:t xml:space="preserve">  13.6.2024</w:t>
      </w:r>
    </w:p>
    <w:p w14:paraId="4C6FD8B7" w14:textId="2A0090AF" w:rsid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>Návrh ZÚ sejmut z úřední a z e-desky dne:</w:t>
      </w:r>
      <w:r w:rsidR="00EF7DDD">
        <w:rPr>
          <w:sz w:val="24"/>
          <w:szCs w:val="24"/>
        </w:rPr>
        <w:t xml:space="preserve">  28.6.2024</w:t>
      </w:r>
    </w:p>
    <w:p w14:paraId="76AFC36D" w14:textId="77777777" w:rsidR="00EF7DDD" w:rsidRDefault="00EF7DDD" w:rsidP="00257614">
      <w:pPr>
        <w:rPr>
          <w:sz w:val="24"/>
          <w:szCs w:val="24"/>
        </w:rPr>
      </w:pPr>
    </w:p>
    <w:p w14:paraId="5C8789A6" w14:textId="7A8C1B1F" w:rsidR="00257614" w:rsidRPr="00257614" w:rsidRDefault="00257614" w:rsidP="002576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Razítko a podpis starosty obce: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57614" w:rsidRPr="0025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2092"/>
    <w:multiLevelType w:val="hybridMultilevel"/>
    <w:tmpl w:val="002E5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7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14"/>
    <w:rsid w:val="000C53CF"/>
    <w:rsid w:val="00257614"/>
    <w:rsid w:val="00487A47"/>
    <w:rsid w:val="00491639"/>
    <w:rsid w:val="007A5369"/>
    <w:rsid w:val="00E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92E8"/>
  <w15:chartTrackingRefBased/>
  <w15:docId w15:val="{A201652D-B4C8-4B7A-921F-C6F79487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838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Weishäupl</dc:creator>
  <cp:keywords/>
  <dc:description/>
  <cp:lastModifiedBy>David Rada</cp:lastModifiedBy>
  <cp:revision>2</cp:revision>
  <dcterms:created xsi:type="dcterms:W3CDTF">2024-06-22T20:40:00Z</dcterms:created>
  <dcterms:modified xsi:type="dcterms:W3CDTF">2024-06-22T20:40:00Z</dcterms:modified>
</cp:coreProperties>
</file>